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4C" w:rsidRPr="001B18F7" w:rsidRDefault="00122C4C" w:rsidP="00122C4C">
      <w:pPr>
        <w:spacing w:before="100" w:beforeAutospacing="1" w:after="100" w:afterAutospacing="1" w:line="312" w:lineRule="atLeast"/>
        <w:rPr>
          <w:rFonts w:ascii="Arial" w:hAnsi="Arial" w:cs="Arial"/>
          <w:color w:val="333333"/>
        </w:rPr>
      </w:pPr>
      <w:r w:rsidRPr="001B18F7">
        <w:rPr>
          <w:rFonts w:ascii="Arial" w:hAnsi="Arial" w:cs="Arial"/>
          <w:b/>
          <w:bCs/>
          <w:color w:val="333333"/>
          <w:u w:val="single"/>
        </w:rPr>
        <w:t>. Обеспеченность учебным оборудованием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5225"/>
        <w:gridCol w:w="1111"/>
        <w:gridCol w:w="973"/>
      </w:tblGrid>
      <w:tr w:rsidR="00122C4C" w:rsidRPr="001B18F7" w:rsidTr="009121B5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Учебный класс, кабинет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Наименование оборудования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Количество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Наличие выхода в Интернет</w:t>
            </w:r>
          </w:p>
        </w:tc>
      </w:tr>
      <w:tr w:rsidR="00122C4C" w:rsidRPr="001B18F7" w:rsidTr="009121B5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Кабинет начальной школы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Наглядные пособия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1. Таблицы, комплект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2. Иллюстрации, комплект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3. Комплект карт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4. Портреты, комплект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5. Глобус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6. Измерительные приборы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7. Счетный материал, комплект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8. Коллекция полезных ископаемых и горных пород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proofErr w:type="gramStart"/>
            <w:r w:rsidRPr="001B18F7">
              <w:rPr>
                <w:rFonts w:ascii="Arial" w:hAnsi="Arial" w:cs="Arial"/>
                <w:color w:val="333333"/>
              </w:rPr>
              <w:t>нет</w:t>
            </w:r>
            <w:proofErr w:type="gramEnd"/>
          </w:p>
        </w:tc>
      </w:tr>
      <w:tr w:rsidR="00122C4C" w:rsidRPr="001B18F7" w:rsidTr="009121B5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Кабинет начальной школы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Наглядные пособия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1. Таблицы, комплект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2. Иллюстрации, комплект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3. Комплект карт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4. Портреты, комплект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5. Глобус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6. Измерительные приборы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7. Счетный материал, комплект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8. Коллекция полезных ископаемых и горных пород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proofErr w:type="gramStart"/>
            <w:r w:rsidRPr="001B18F7">
              <w:rPr>
                <w:rFonts w:ascii="Arial" w:hAnsi="Arial" w:cs="Arial"/>
                <w:color w:val="333333"/>
              </w:rPr>
              <w:t>нет</w:t>
            </w:r>
            <w:proofErr w:type="gramEnd"/>
          </w:p>
        </w:tc>
      </w:tr>
      <w:tr w:rsidR="00122C4C" w:rsidRPr="001B18F7" w:rsidTr="009121B5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Кабинет русского языка и литературы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Наглядные пособия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1. Альбом по литературе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lastRenderedPageBreak/>
              <w:t>2. Таблицы по русскому языку, комплект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3. Портреты, комплект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4. Фонотека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lastRenderedPageBreak/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proofErr w:type="gramStart"/>
            <w:r w:rsidRPr="001B18F7">
              <w:rPr>
                <w:rFonts w:ascii="Arial" w:hAnsi="Arial" w:cs="Arial"/>
                <w:color w:val="333333"/>
              </w:rPr>
              <w:lastRenderedPageBreak/>
              <w:t>нет</w:t>
            </w:r>
            <w:proofErr w:type="gramEnd"/>
          </w:p>
        </w:tc>
      </w:tr>
      <w:tr w:rsidR="00122C4C" w:rsidRPr="001B18F7" w:rsidTr="009121B5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lastRenderedPageBreak/>
              <w:t>Кабинет химии, биологии и экологии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b/>
                <w:bCs/>
                <w:color w:val="333333"/>
              </w:rPr>
              <w:t>Посуда общего назначения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1. Комплект мерных колб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2.Комплект пипеток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3.Комплект мерных цилиндров стеклянных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 xml:space="preserve">4. Комплект ложек </w:t>
            </w:r>
            <w:proofErr w:type="gramStart"/>
            <w:r w:rsidRPr="001B18F7">
              <w:rPr>
                <w:rFonts w:ascii="Arial" w:hAnsi="Arial" w:cs="Arial"/>
                <w:color w:val="333333"/>
              </w:rPr>
              <w:t>фарфоровых .</w:t>
            </w:r>
            <w:proofErr w:type="gramEnd"/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5. Комплект стаканов химических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6. Комплект изделий из керамики и фарфора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7. Палочка стеклянная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8. Бюретка 50 мл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b/>
                <w:bCs/>
                <w:color w:val="333333"/>
              </w:rPr>
              <w:t>Оборудование и приборы для демонстрационного эксперимента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1. Штатив демонстрационный химический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2. Ложка для сжигания веществ.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b/>
                <w:bCs/>
                <w:color w:val="333333"/>
              </w:rPr>
              <w:t>Коллекции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1. Коллекция «Каменный уголь»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2. Коллекция «Металлы»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3. Коллекция «Минералы и горные породы»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 xml:space="preserve">4. Коллекция        </w:t>
            </w:r>
            <w:proofErr w:type="gramStart"/>
            <w:r w:rsidRPr="001B18F7">
              <w:rPr>
                <w:rFonts w:ascii="Arial" w:hAnsi="Arial" w:cs="Arial"/>
                <w:color w:val="333333"/>
              </w:rPr>
              <w:t>   «</w:t>
            </w:r>
            <w:proofErr w:type="gramEnd"/>
            <w:r w:rsidRPr="001B18F7">
              <w:rPr>
                <w:rFonts w:ascii="Arial" w:hAnsi="Arial" w:cs="Arial"/>
                <w:color w:val="333333"/>
              </w:rPr>
              <w:t xml:space="preserve"> Минеральные удобрения»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5.  Коллекция «Пластмассы»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6. Коллекция «Голосемянные растения»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7.  Коллекция «Насекомые вредители»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8. Коллекция «Представители отрядов насекомых»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9. Коллекция «Семейство жуков»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10. Коллекция «Почва и ее состав»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11. Коллекция «Семена и плоды»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b/>
                <w:bCs/>
                <w:color w:val="333333"/>
              </w:rPr>
              <w:t>Модели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1. Цветок пшеницы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b/>
                <w:bCs/>
                <w:color w:val="333333"/>
              </w:rPr>
              <w:t>Муляжи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1.Набор муляжей фруктов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b/>
                <w:bCs/>
                <w:color w:val="333333"/>
              </w:rPr>
              <w:t>Гербарии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1.  Дикорастущие растения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2. Культурные растения.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proofErr w:type="gramStart"/>
            <w:r w:rsidRPr="001B18F7">
              <w:rPr>
                <w:rFonts w:ascii="Arial" w:hAnsi="Arial" w:cs="Arial"/>
                <w:color w:val="333333"/>
              </w:rPr>
              <w:t>3..</w:t>
            </w:r>
            <w:proofErr w:type="gramEnd"/>
            <w:r w:rsidRPr="001B18F7">
              <w:rPr>
                <w:rFonts w:ascii="Arial" w:hAnsi="Arial" w:cs="Arial"/>
                <w:color w:val="333333"/>
              </w:rPr>
              <w:t>Лекарственные растения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b/>
                <w:bCs/>
                <w:color w:val="333333"/>
              </w:rPr>
              <w:t>Влажные препараты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1. Гадюка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2. Развитие цыпленка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3. Внутреннее строение лягушки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b/>
                <w:bCs/>
                <w:color w:val="333333"/>
              </w:rPr>
              <w:t>Модели по анатомии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1. Модель сердца в разрезе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2. Модель уха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3.  Модель мозга в разрезе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4.  Модель торса человека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b/>
                <w:bCs/>
                <w:color w:val="333333"/>
              </w:rPr>
              <w:t>Лабораторное оборудование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1. Штатив для пробирок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2. Стакан химический 100 мл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3. Бюретка 25 мл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4. Колба мерная 100 мл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5. Пипетка 10 мл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b/>
                <w:bCs/>
                <w:color w:val="333333"/>
              </w:rPr>
              <w:t>Печатная продукция, учебные фильмы, электронные пособия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1. Портреты химиков и биологов. Комплект.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 xml:space="preserve">2. Таблица «Периодическая система химических элементов Д. И. </w:t>
            </w:r>
            <w:proofErr w:type="spellStart"/>
            <w:r w:rsidRPr="001B18F7">
              <w:rPr>
                <w:rFonts w:ascii="Arial" w:hAnsi="Arial" w:cs="Arial"/>
                <w:color w:val="333333"/>
              </w:rPr>
              <w:t>Мендилеева</w:t>
            </w:r>
            <w:proofErr w:type="spellEnd"/>
            <w:r w:rsidRPr="001B18F7">
              <w:rPr>
                <w:rFonts w:ascii="Arial" w:hAnsi="Arial" w:cs="Arial"/>
                <w:color w:val="333333"/>
              </w:rPr>
              <w:t>»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3. Таблица «растворимость кислот, солей и оснований в воде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4. Комплект обучающих программ по химии и биологии на СD дисках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proofErr w:type="gramStart"/>
            <w:r w:rsidRPr="001B18F7">
              <w:rPr>
                <w:rFonts w:ascii="Arial" w:hAnsi="Arial" w:cs="Arial"/>
                <w:color w:val="333333"/>
              </w:rPr>
              <w:t>нет</w:t>
            </w:r>
            <w:proofErr w:type="gramEnd"/>
          </w:p>
        </w:tc>
      </w:tr>
      <w:tr w:rsidR="00122C4C" w:rsidRPr="001B18F7" w:rsidTr="009121B5">
        <w:trPr>
          <w:tblCellSpacing w:w="0" w:type="dxa"/>
        </w:trPr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Кабинет математики и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proofErr w:type="gramStart"/>
            <w:r w:rsidRPr="001B18F7">
              <w:rPr>
                <w:rFonts w:ascii="Arial" w:hAnsi="Arial" w:cs="Arial"/>
                <w:color w:val="333333"/>
              </w:rPr>
              <w:t>физики</w:t>
            </w:r>
            <w:proofErr w:type="gram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Амперметр лабораторный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Весы учебные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Вольтметр лабораторный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Динамометр лабораторный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proofErr w:type="gramStart"/>
            <w:r w:rsidRPr="001B18F7">
              <w:rPr>
                <w:rFonts w:ascii="Arial" w:hAnsi="Arial" w:cs="Arial"/>
                <w:color w:val="333333"/>
              </w:rPr>
              <w:t>вольтметр</w:t>
            </w:r>
            <w:proofErr w:type="gramEnd"/>
            <w:r w:rsidRPr="001B18F7">
              <w:rPr>
                <w:rFonts w:ascii="Arial" w:hAnsi="Arial" w:cs="Arial"/>
                <w:color w:val="333333"/>
              </w:rPr>
              <w:t xml:space="preserve"> демонстрационный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Комплект полосовых и дугообразных магнитов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Комплект соединительных проводов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Таблицы по физике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Микроскоп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Паровая машина                                                                     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Портреты физиков                                                            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Термометр демонстрационный                                          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Трубка ньютона                                                                 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Шар для взвешивания воздуха                                             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Штатив физический                                                              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DVD диски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Кабинет иностранного языка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Наглядные пособия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1. Комплект карт.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2. Комплект обучающих программ по немецкому языку (грампластинки), СД дисках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3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proofErr w:type="gramStart"/>
            <w:r w:rsidRPr="001B18F7">
              <w:rPr>
                <w:rFonts w:ascii="Arial" w:hAnsi="Arial" w:cs="Arial"/>
                <w:color w:val="333333"/>
              </w:rPr>
              <w:t>нет</w:t>
            </w:r>
            <w:proofErr w:type="gramEnd"/>
          </w:p>
        </w:tc>
      </w:tr>
      <w:tr w:rsidR="00122C4C" w:rsidRPr="001B18F7" w:rsidTr="009121B5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Кабинет информатики и информационных технологий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1. Столы компьютерные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2. Стулья компьютерные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3. Компьютеры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4. Принтер Xerox58.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 xml:space="preserve">5.Принтер </w:t>
            </w:r>
            <w:proofErr w:type="spellStart"/>
            <w:r w:rsidRPr="001B18F7">
              <w:rPr>
                <w:rFonts w:ascii="Arial" w:hAnsi="Arial" w:cs="Arial"/>
                <w:color w:val="333333"/>
              </w:rPr>
              <w:t>Сanon</w:t>
            </w:r>
            <w:proofErr w:type="spellEnd"/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6.Комплект обучающих программ по информатике на CD дисках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proofErr w:type="gramStart"/>
            <w:r w:rsidRPr="001B18F7">
              <w:rPr>
                <w:rFonts w:ascii="Arial" w:hAnsi="Arial" w:cs="Arial"/>
                <w:color w:val="333333"/>
              </w:rPr>
              <w:t>есть</w:t>
            </w:r>
            <w:proofErr w:type="gramEnd"/>
          </w:p>
        </w:tc>
      </w:tr>
      <w:tr w:rsidR="00122C4C" w:rsidRPr="001B18F7" w:rsidTr="009121B5">
        <w:trPr>
          <w:tblCellSpacing w:w="0" w:type="dxa"/>
        </w:trPr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Мастерская по обработке металла и дерева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Станок заточный                                                                  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Станок фуговально-</w:t>
            </w:r>
            <w:proofErr w:type="spellStart"/>
            <w:r w:rsidRPr="001B18F7">
              <w:rPr>
                <w:rFonts w:ascii="Arial" w:hAnsi="Arial" w:cs="Arial"/>
                <w:color w:val="333333"/>
              </w:rPr>
              <w:t>пилильный</w:t>
            </w:r>
            <w:proofErr w:type="spellEnd"/>
            <w:r w:rsidRPr="001B18F7">
              <w:rPr>
                <w:rFonts w:ascii="Arial" w:hAnsi="Arial" w:cs="Arial"/>
                <w:color w:val="333333"/>
              </w:rPr>
              <w:t>                                          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Верстаки                                                 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Станок токарный по металлу                                                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Станок токарный по дереву                                                  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Станок сверлильный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Спортивный зал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Волейбольная стойка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Баскетбольный щит с кольцо                                         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proofErr w:type="gramStart"/>
            <w:r w:rsidRPr="001B18F7">
              <w:rPr>
                <w:rFonts w:ascii="Arial" w:hAnsi="Arial" w:cs="Arial"/>
                <w:color w:val="333333"/>
              </w:rPr>
              <w:t>стенка</w:t>
            </w:r>
            <w:proofErr w:type="gramEnd"/>
            <w:r w:rsidRPr="001B18F7">
              <w:rPr>
                <w:rFonts w:ascii="Arial" w:hAnsi="Arial" w:cs="Arial"/>
                <w:color w:val="333333"/>
              </w:rPr>
              <w:t xml:space="preserve"> гимнастическая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Канат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Гимнастическая скамейка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Мячи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Планка для прыжков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Козёл гимнастический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rHeight w:val="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proofErr w:type="gramStart"/>
            <w:r w:rsidRPr="001B18F7">
              <w:rPr>
                <w:rFonts w:ascii="Arial" w:hAnsi="Arial" w:cs="Arial"/>
                <w:color w:val="333333"/>
              </w:rPr>
              <w:t>скакалки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Мат гимнастический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Подвесной снаряд для канатов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Бревно гимнастическое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Кабинет истории и географии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Наглядные пособия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1. Комплект карт по истории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2. Аппликации по истории, комплект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3. Портреты, комплект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4. Альбом по истории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5.Комплект карт по географии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6.Комплект таблиц по географии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7.Физический глобус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8. Компас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9. Комплект обучающих программ по истории и географии на СD дисках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3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proofErr w:type="gramStart"/>
            <w:r w:rsidRPr="001B18F7">
              <w:rPr>
                <w:rFonts w:ascii="Arial" w:hAnsi="Arial" w:cs="Arial"/>
                <w:color w:val="333333"/>
              </w:rPr>
              <w:t>нет</w:t>
            </w:r>
            <w:proofErr w:type="gramEnd"/>
          </w:p>
        </w:tc>
      </w:tr>
    </w:tbl>
    <w:p w:rsidR="00122C4C" w:rsidRPr="001B18F7" w:rsidRDefault="00122C4C" w:rsidP="00122C4C">
      <w:pPr>
        <w:spacing w:before="100" w:beforeAutospacing="1" w:after="100" w:afterAutospacing="1" w:line="312" w:lineRule="atLeast"/>
        <w:rPr>
          <w:rFonts w:ascii="Arial" w:hAnsi="Arial" w:cs="Arial"/>
          <w:color w:val="333333"/>
        </w:rPr>
      </w:pPr>
    </w:p>
    <w:p w:rsidR="00122C4C" w:rsidRPr="001B18F7" w:rsidRDefault="00122C4C" w:rsidP="00122C4C">
      <w:pPr>
        <w:spacing w:before="100" w:beforeAutospacing="1" w:after="100" w:afterAutospacing="1" w:line="312" w:lineRule="atLeast"/>
        <w:rPr>
          <w:rFonts w:ascii="Arial" w:hAnsi="Arial" w:cs="Arial"/>
          <w:color w:val="333333"/>
        </w:rPr>
      </w:pPr>
      <w:r w:rsidRPr="001B18F7">
        <w:rPr>
          <w:rFonts w:ascii="Arial" w:hAnsi="Arial" w:cs="Arial"/>
          <w:b/>
          <w:bCs/>
          <w:color w:val="333333"/>
          <w:u w:val="single"/>
        </w:rPr>
        <w:t>4. Обеспеченность учебного процесса техническими средствами обучения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983"/>
        <w:gridCol w:w="2268"/>
        <w:gridCol w:w="2839"/>
      </w:tblGrid>
      <w:tr w:rsidR="00122C4C" w:rsidRPr="001B18F7" w:rsidTr="009121B5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Наименование ТСО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Количество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Год выпуска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Где установлено</w:t>
            </w:r>
          </w:p>
        </w:tc>
      </w:tr>
      <w:tr w:rsidR="00122C4C" w:rsidRPr="001B18F7" w:rsidTr="009121B5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Телевизор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DVD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Музыкальный центр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Компьютер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Моноблоки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Мультимедийный комплекс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  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  1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  2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  2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  5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  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2007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2007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2007, 2013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2000, 2002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2012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2011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Начальные классы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Начальные классы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Начальные классы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Актовый зал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Компьютерный класс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Кабинеты математики, русского языка,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proofErr w:type="gramStart"/>
            <w:r w:rsidRPr="001B18F7">
              <w:rPr>
                <w:rFonts w:ascii="Arial" w:hAnsi="Arial" w:cs="Arial"/>
                <w:color w:val="333333"/>
              </w:rPr>
              <w:t>начальные</w:t>
            </w:r>
            <w:proofErr w:type="gramEnd"/>
            <w:r w:rsidRPr="001B18F7">
              <w:rPr>
                <w:rFonts w:ascii="Arial" w:hAnsi="Arial" w:cs="Arial"/>
                <w:color w:val="333333"/>
              </w:rPr>
              <w:t xml:space="preserve"> классы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Начальные классы</w:t>
            </w:r>
          </w:p>
        </w:tc>
      </w:tr>
    </w:tbl>
    <w:p w:rsidR="00122C4C" w:rsidRPr="001B18F7" w:rsidRDefault="00122C4C" w:rsidP="00122C4C">
      <w:pPr>
        <w:spacing w:before="100" w:beforeAutospacing="1" w:after="100" w:afterAutospacing="1" w:line="312" w:lineRule="atLeast"/>
        <w:rPr>
          <w:rFonts w:ascii="Arial" w:hAnsi="Arial" w:cs="Arial"/>
          <w:color w:val="333333"/>
        </w:rPr>
      </w:pPr>
    </w:p>
    <w:p w:rsidR="00122C4C" w:rsidRPr="001B18F7" w:rsidRDefault="00122C4C" w:rsidP="00122C4C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hAnsi="Arial" w:cs="Arial"/>
          <w:color w:val="333333"/>
        </w:rPr>
      </w:pPr>
      <w:r w:rsidRPr="001B18F7">
        <w:rPr>
          <w:rFonts w:ascii="Arial" w:hAnsi="Arial" w:cs="Arial"/>
          <w:b/>
          <w:bCs/>
          <w:color w:val="333333"/>
        </w:rPr>
        <w:t>Степень оснащённости кабинетов учебно-наглядным оборудованием</w:t>
      </w:r>
    </w:p>
    <w:p w:rsidR="00122C4C" w:rsidRPr="001B18F7" w:rsidRDefault="00122C4C" w:rsidP="00122C4C">
      <w:pPr>
        <w:spacing w:before="100" w:beforeAutospacing="1" w:after="100" w:afterAutospacing="1" w:line="312" w:lineRule="atLeast"/>
        <w:ind w:left="720"/>
        <w:rPr>
          <w:rFonts w:ascii="Arial" w:hAnsi="Arial" w:cs="Arial"/>
          <w:color w:val="333333"/>
        </w:rPr>
      </w:pPr>
      <w:r w:rsidRPr="001B18F7">
        <w:rPr>
          <w:rFonts w:ascii="Arial" w:hAnsi="Arial" w:cs="Arial"/>
          <w:color w:val="333333"/>
        </w:rPr>
        <w:t>(</w:t>
      </w:r>
      <w:proofErr w:type="gramStart"/>
      <w:r w:rsidRPr="001B18F7">
        <w:rPr>
          <w:rFonts w:ascii="Arial" w:hAnsi="Arial" w:cs="Arial"/>
          <w:color w:val="333333"/>
        </w:rPr>
        <w:t>в</w:t>
      </w:r>
      <w:proofErr w:type="gramEnd"/>
      <w:r w:rsidRPr="001B18F7">
        <w:rPr>
          <w:rFonts w:ascii="Arial" w:hAnsi="Arial" w:cs="Arial"/>
          <w:color w:val="333333"/>
        </w:rPr>
        <w:t xml:space="preserve"> соответствии с федеральным компонентом государственного образовательного стандарта (утвержден приказом  Министерства образования РФ от 05.03.2004 г. № 1089), письмом Министерства образования и науки РФ от 01.04. 2005 г. № 03-417 «О перечне учебного и компьютерного оборудования для оснащения общеобразовательных учреждений»)</w:t>
      </w:r>
    </w:p>
    <w:p w:rsidR="00122C4C" w:rsidRPr="001B18F7" w:rsidRDefault="00122C4C" w:rsidP="00122C4C">
      <w:pPr>
        <w:spacing w:before="100" w:beforeAutospacing="1" w:after="100" w:afterAutospacing="1" w:line="312" w:lineRule="atLeast"/>
        <w:ind w:left="720"/>
        <w:rPr>
          <w:rFonts w:ascii="Arial" w:hAnsi="Arial" w:cs="Arial"/>
          <w:color w:val="333333"/>
        </w:rPr>
      </w:pP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560"/>
        <w:gridCol w:w="1845"/>
        <w:gridCol w:w="1845"/>
        <w:gridCol w:w="2265"/>
      </w:tblGrid>
      <w:tr w:rsidR="00122C4C" w:rsidRPr="001B18F7" w:rsidTr="009121B5">
        <w:trPr>
          <w:trHeight w:val="195"/>
          <w:tblCellSpacing w:w="0" w:type="dxa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b/>
                <w:bCs/>
                <w:color w:val="333333"/>
              </w:rPr>
              <w:t>Наименование кабинета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b/>
                <w:bCs/>
                <w:color w:val="333333"/>
              </w:rPr>
              <w:t>Количество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proofErr w:type="gramStart"/>
            <w:r w:rsidRPr="001B18F7">
              <w:rPr>
                <w:rFonts w:ascii="Arial" w:hAnsi="Arial" w:cs="Arial"/>
                <w:b/>
                <w:bCs/>
                <w:color w:val="333333"/>
              </w:rPr>
              <w:t>всего</w:t>
            </w:r>
            <w:proofErr w:type="gramEnd"/>
          </w:p>
        </w:tc>
        <w:tc>
          <w:tcPr>
            <w:tcW w:w="5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b/>
                <w:bCs/>
                <w:color w:val="333333"/>
              </w:rPr>
              <w:t>Состояние</w:t>
            </w:r>
          </w:p>
        </w:tc>
      </w:tr>
      <w:tr w:rsidR="00122C4C" w:rsidRPr="001B18F7" w:rsidTr="009121B5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b/>
                <w:bCs/>
                <w:color w:val="333333"/>
              </w:rPr>
              <w:t>Оптимальное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b/>
                <w:bCs/>
                <w:color w:val="333333"/>
              </w:rPr>
              <w:t>(100%-80%)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b/>
                <w:bCs/>
                <w:color w:val="333333"/>
              </w:rPr>
              <w:t>Допустимое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b/>
                <w:bCs/>
                <w:color w:val="333333"/>
              </w:rPr>
              <w:t>(80% - 50%)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b/>
                <w:bCs/>
                <w:color w:val="333333"/>
              </w:rPr>
              <w:t>Недопустимое</w:t>
            </w:r>
          </w:p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b/>
                <w:bCs/>
                <w:color w:val="333333"/>
              </w:rPr>
              <w:t>(50% и менее)</w:t>
            </w:r>
          </w:p>
        </w:tc>
      </w:tr>
      <w:tr w:rsidR="00122C4C" w:rsidRPr="001B18F7" w:rsidTr="009121B5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Кабинет начальной школы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53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Кабинет русского, немецкого языков и литературы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52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Кабинет математики и физики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51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Кабинет информатики и информационных технологий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58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Кабинет истории и обществознания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52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Кабинет биологии и химии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52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  <w:tr w:rsidR="00122C4C" w:rsidRPr="001B18F7" w:rsidTr="009121B5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Кабинет технологии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1B18F7">
              <w:rPr>
                <w:rFonts w:ascii="Arial" w:hAnsi="Arial" w:cs="Arial"/>
                <w:color w:val="333333"/>
              </w:rPr>
              <w:t>        71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4C" w:rsidRPr="001B18F7" w:rsidRDefault="00122C4C" w:rsidP="009121B5">
            <w:pPr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</w:p>
        </w:tc>
      </w:tr>
    </w:tbl>
    <w:p w:rsidR="00CF3D08" w:rsidRDefault="00CF3D08">
      <w:bookmarkStart w:id="0" w:name="_GoBack"/>
      <w:bookmarkEnd w:id="0"/>
    </w:p>
    <w:sectPr w:rsidR="00CF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C5E2C"/>
    <w:multiLevelType w:val="multilevel"/>
    <w:tmpl w:val="16E6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F7"/>
    <w:rsid w:val="00122C4C"/>
    <w:rsid w:val="002C4FF7"/>
    <w:rsid w:val="00C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46D75-B10A-4CC6-BE0D-43E1E975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2016-02-13T20:27:00Z</dcterms:created>
  <dcterms:modified xsi:type="dcterms:W3CDTF">2016-02-13T20:28:00Z</dcterms:modified>
</cp:coreProperties>
</file>